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00" w:rsidRDefault="008D0E00"/>
    <w:p w:rsidR="008D0E00" w:rsidRDefault="008D0E00"/>
    <w:p w:rsidR="008D0E00" w:rsidRDefault="008D0E00"/>
    <w:p w:rsidR="008D0E00" w:rsidRDefault="008D0E00" w:rsidP="008D0E00">
      <w:pPr>
        <w:jc w:val="center"/>
      </w:pPr>
      <w:r>
        <w:rPr>
          <w:rFonts w:ascii="Arial" w:hAnsi="Arial" w:cs="Arial"/>
          <w:color w:val="FFFFFF"/>
          <w:sz w:val="22"/>
          <w:szCs w:val="22"/>
        </w:rPr>
        <w:t>  </w:t>
      </w:r>
      <w:r>
        <w:rPr>
          <w:rFonts w:ascii="Arial" w:hAnsi="Arial" w:cs="Arial"/>
          <w:color w:val="000080"/>
          <w:sz w:val="54"/>
          <w:szCs w:val="54"/>
          <w:shd w:val="clear" w:color="auto" w:fill="DFFFB4"/>
        </w:rPr>
        <w:t xml:space="preserve">Repetition with Variation: </w:t>
      </w:r>
    </w:p>
    <w:p w:rsidR="008D0E00" w:rsidRDefault="008D0E00" w:rsidP="008D0E00"/>
    <w:p w:rsidR="008D0E00" w:rsidRDefault="008D0E00" w:rsidP="008D0E00"/>
    <w:p w:rsidR="008D0E00" w:rsidRDefault="008D0E00" w:rsidP="008D0E00"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>Investigate the object from a series of sides, angles and distances.</w:t>
      </w:r>
    </w:p>
    <w:p w:rsidR="008D0E00" w:rsidRDefault="008D0E00" w:rsidP="008D0E00"/>
    <w:p w:rsidR="008D0E00" w:rsidRDefault="008D0E00" w:rsidP="008D0E00"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>Make a grid with 12 squares.   Consider different options for establishing a grid.   (See below)</w:t>
      </w:r>
    </w:p>
    <w:p w:rsidR="008D0E00" w:rsidRDefault="008D0E00" w:rsidP="008D0E00"/>
    <w:p w:rsidR="008D0E00" w:rsidRDefault="008D0E00" w:rsidP="008D0E00"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>No more than 5% of the entire piece should be white.   (</w:t>
      </w:r>
      <w:proofErr w:type="gramStart"/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>reserve</w:t>
      </w:r>
      <w:proofErr w:type="gramEnd"/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 xml:space="preserve"> the white for the </w:t>
      </w:r>
      <w:r>
        <w:rPr>
          <w:rFonts w:ascii="Arial" w:hAnsi="Arial" w:cs="Arial"/>
          <w:color w:val="000080"/>
          <w:sz w:val="22"/>
          <w:szCs w:val="22"/>
          <w:u w:val="single"/>
          <w:shd w:val="clear" w:color="auto" w:fill="DFFFB4"/>
        </w:rPr>
        <w:t>brightest, brightest, brightest</w:t>
      </w:r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 xml:space="preserve"> highlights.)</w:t>
      </w:r>
    </w:p>
    <w:p w:rsidR="008D0E00" w:rsidRDefault="008D0E00" w:rsidP="008D0E00"/>
    <w:p w:rsidR="008D0E00" w:rsidRDefault="008D0E00" w:rsidP="008D0E00"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 xml:space="preserve">Push your darkest-darks so your object and lights pop out. </w:t>
      </w:r>
    </w:p>
    <w:p w:rsidR="008D0E00" w:rsidRDefault="008D0E00" w:rsidP="008D0E00"/>
    <w:p w:rsidR="008D0E00" w:rsidRDefault="008D0E00" w:rsidP="008D0E00"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>Vary line weight.   (Don't flatten your piece by enclosing the object in a heavy outline).</w:t>
      </w:r>
    </w:p>
    <w:p w:rsidR="008D0E00" w:rsidRDefault="008D0E00" w:rsidP="008D0E00"/>
    <w:p w:rsidR="008D0E00" w:rsidRDefault="008D0E00" w:rsidP="008D0E00">
      <w:r>
        <w:rPr>
          <w:rFonts w:ascii="Arial" w:hAnsi="Arial" w:cs="Arial"/>
          <w:color w:val="000080"/>
          <w:sz w:val="22"/>
          <w:szCs w:val="22"/>
          <w:shd w:val="clear" w:color="auto" w:fill="DFFFB4"/>
        </w:rPr>
        <w:t>Consider the balance of the piece as a whole.</w:t>
      </w:r>
    </w:p>
    <w:p w:rsidR="008D0E00" w:rsidRDefault="008D0E00"/>
    <w:p w:rsidR="008D0E00" w:rsidRDefault="008D0E00"/>
    <w:p w:rsidR="008D0E00" w:rsidRDefault="008D0E00"/>
    <w:p w:rsidR="004628DB" w:rsidRDefault="008D0E00">
      <w:r>
        <w:rPr>
          <w:noProof/>
        </w:rPr>
        <w:drawing>
          <wp:inline distT="0" distB="0" distL="0" distR="0">
            <wp:extent cx="3114868" cy="4171950"/>
            <wp:effectExtent l="19050" t="0" r="9332" b="0"/>
            <wp:docPr id="1" name="Picture 1" descr="http://fcw.needham.k12.ma.us/~linda_burke/AP3/Summer%20Homework/Drawing%20Assignments/02F3354D-000F4EBC.0/LuB1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w.needham.k12.ma.us/~linda_burke/AP3/Summer%20Homework/Drawing%20Assignments/02F3354D-000F4EBC.0/LuB1we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68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28DB" w:rsidSect="00462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E00"/>
    <w:rsid w:val="004628DB"/>
    <w:rsid w:val="008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DoDDS-E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2012-08-19T06:30:00Z</dcterms:created>
  <dcterms:modified xsi:type="dcterms:W3CDTF">2012-08-19T06:32:00Z</dcterms:modified>
</cp:coreProperties>
</file>